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 xml:space="preserve">Tên đơn vị: </w:t>
      </w:r>
      <w:r>
        <w:rPr>
          <w:b w:val="0"/>
        </w:rPr>
        <w:t>……</w:t>
      </w:r>
    </w:p>
    <w:p>
      <w:r>
        <w:rPr>
          <w:b w:val="0"/>
        </w:rPr>
        <w:t xml:space="preserve">Số: </w:t>
      </w:r>
      <w:r>
        <w:rPr>
          <w:b w:val="0"/>
        </w:rPr>
        <w:t>……/YCBG</w:t>
      </w:r>
      <w:r>
        <w:rPr>
          <w:b w:val="0"/>
        </w:rPr>
        <w:t xml:space="preserve">          </w:t>
      </w:r>
      <w:r>
        <w:rPr>
          <w:b w:val="0"/>
        </w:rPr>
        <w:t>……, ngày …… tháng …… năm ……</w:t>
      </w:r>
    </w:p>
    <w:p/>
    <w:p>
      <w:pPr>
        <w:spacing w:after="40"/>
        <w:jc w:val="center"/>
      </w:pPr>
      <w:r>
        <w:rPr>
          <w:b/>
          <w:i w:val="0"/>
          <w:sz w:val="30"/>
        </w:rPr>
        <w:t>YÊU CẦU BÁO GIÁ QUÀ TẾT DOANH NGHIỆP</w:t>
      </w:r>
    </w:p>
    <w:p>
      <w:pPr>
        <w:jc w:val="center"/>
      </w:pPr>
      <w:r>
        <w:rPr>
          <w:b w:val="0"/>
          <w:i/>
        </w:rPr>
        <w:t>(Dịp Tết ……)</w:t>
      </w:r>
    </w:p>
    <w:p>
      <w:pPr>
        <w:jc w:val="center"/>
      </w:pPr>
      <w:r>
        <w:rPr>
          <w:b/>
        </w:rPr>
        <w:t xml:space="preserve">Kính gửi: </w:t>
      </w:r>
      <w:r>
        <w:rPr>
          <w:b w:val="0"/>
        </w:rPr>
        <w:t>……</w:t>
      </w:r>
    </w:p>
    <w:p>
      <w:r>
        <w:rPr>
          <w:b w:val="0"/>
          <w:i w:val="0"/>
        </w:rPr>
        <w:t>…… (tên đơn vị) có nhu cầu đặt quà Tết và đề nghị Quý đơn vị gửi báo giá theo các thông tin dưới đây:</w:t>
      </w:r>
    </w:p>
    <w:p>
      <w:pPr>
        <w:spacing w:after="40" w:before="160"/>
      </w:pPr>
      <w:r>
        <w:rPr>
          <w:b/>
          <w:i w:val="0"/>
        </w:rPr>
        <w:t>1. Thông tin bên yêu cầu báo giá</w:t>
      </w:r>
    </w:p>
    <w:p>
      <w:r>
        <w:rPr>
          <w:b w:val="0"/>
          <w:i w:val="0"/>
        </w:rPr>
        <w:t>– Tên đơn vị: ……</w:t>
      </w:r>
    </w:p>
    <w:p>
      <w:r>
        <w:rPr>
          <w:b w:val="0"/>
          <w:i w:val="0"/>
        </w:rPr>
        <w:t>– Mã số thuế: ……</w:t>
      </w:r>
    </w:p>
    <w:p>
      <w:r>
        <w:rPr>
          <w:b w:val="0"/>
          <w:i w:val="0"/>
        </w:rPr>
        <w:t>– Địa chỉ: ……</w:t>
      </w:r>
    </w:p>
    <w:p>
      <w:r>
        <w:rPr>
          <w:b w:val="0"/>
          <w:i w:val="0"/>
        </w:rPr>
        <w:t>– Người liên hệ: ……   Chức vụ, phòng ban: ……</w:t>
      </w:r>
    </w:p>
    <w:p>
      <w:r>
        <w:rPr>
          <w:b w:val="0"/>
          <w:i w:val="0"/>
        </w:rPr>
        <w:t>– Điện thoại: ……   Email: ……</w:t>
      </w:r>
    </w:p>
    <w:p>
      <w:r>
        <w:rPr>
          <w:b w:val="0"/>
          <w:i w:val="0"/>
        </w:rPr>
        <w:t>– Người duyệt cuối (mẫu quà, bản in logo): ……</w:t>
      </w:r>
    </w:p>
    <w:p>
      <w:r>
        <w:rPr>
          <w:b w:val="0"/>
          <w:i/>
          <w:color w:val="555555"/>
          <w:sz w:val="22"/>
        </w:rPr>
        <w:t>Gợi ý: ghi tên đúng như giấy đăng ký; nên có email chung của phòng ban, không chỉ số điện thoại cá nhân.</w:t>
      </w:r>
    </w:p>
    <w:p>
      <w:pPr>
        <w:spacing w:after="40" w:before="160"/>
      </w:pPr>
      <w:r>
        <w:rPr>
          <w:b/>
          <w:i w:val="0"/>
        </w:rPr>
        <w:t>2. Số suất quà</w:t>
      </w:r>
    </w:p>
    <w:p>
      <w:r>
        <w:rPr>
          <w:b w:val="0"/>
          <w:i w:val="0"/>
        </w:rPr>
        <w:t>– Tổng số suất: …… suất.   Có thể thay đổi: ±……%.</w:t>
      </w:r>
    </w:p>
    <w:p>
      <w:r>
        <w:rPr>
          <w:b w:val="0"/>
          <w:i w:val="0"/>
        </w:rPr>
        <w:t>– Ngày chốt số lượng cuối cùng: ……</w:t>
      </w:r>
    </w:p>
    <w:p>
      <w:r>
        <w:rPr>
          <w:b w:val="0"/>
          <w:i w:val="0"/>
        </w:rPr>
        <w:t>– Chia theo nhóm người nhận: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3402"/>
        <w:gridCol w:w="1417"/>
        <w:gridCol w:w="3402"/>
      </w:tblGrid>
      <w:tr>
        <w:tc>
          <w:tcPr>
            <w:tcW w:type="dxa" w:w="737"/>
          </w:tcPr>
          <w:p>
            <w:r/>
            <w:r>
              <w:rPr>
                <w:b/>
                <w:sz w:val="24"/>
              </w:rPr>
              <w:t>STT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24"/>
              </w:rPr>
              <w:t>Nhóm người nhận</w:t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4"/>
              </w:rPr>
              <w:t>Số suất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24"/>
              </w:rPr>
              <w:t>Ghi chú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4"/>
              </w:rPr>
              <w:t>1</w:t>
            </w:r>
          </w:p>
        </w:tc>
        <w:tc>
          <w:tcPr>
            <w:tcW w:type="dxa" w:w="3402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1417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3402"/>
          </w:tcPr>
          <w:p>
            <w:r/>
            <w:r>
              <w:rPr>
                <w:sz w:val="24"/>
              </w:rPr>
              <w:t>……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4"/>
              </w:rPr>
              <w:t>2</w:t>
            </w:r>
          </w:p>
        </w:tc>
        <w:tc>
          <w:tcPr>
            <w:tcW w:type="dxa" w:w="3402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1417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3402"/>
          </w:tcPr>
          <w:p>
            <w:r/>
            <w:r>
              <w:rPr>
                <w:sz w:val="24"/>
              </w:rPr>
              <w:t>……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4"/>
              </w:rPr>
              <w:t>3</w:t>
            </w:r>
          </w:p>
        </w:tc>
        <w:tc>
          <w:tcPr>
            <w:tcW w:type="dxa" w:w="3402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1417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3402"/>
          </w:tcPr>
          <w:p>
            <w:r/>
            <w:r>
              <w:rPr>
                <w:sz w:val="24"/>
              </w:rPr>
              <w:t>……</w:t>
            </w:r>
          </w:p>
        </w:tc>
      </w:tr>
    </w:tbl>
    <w:p>
      <w:r>
        <w:rPr>
          <w:b w:val="0"/>
          <w:i/>
          <w:color w:val="555555"/>
          <w:sz w:val="22"/>
        </w:rPr>
        <w:t>Gợi ý: mỗi nhóm (đối tác, khách hàng, nhân viên) một dòng; đơn có in logo thường yêu cầu số suất tối thiểu, hỏi nhà cung cấp.</w:t>
      </w:r>
    </w:p>
    <w:p>
      <w:pPr>
        <w:spacing w:after="40" w:before="160"/>
      </w:pPr>
      <w:r>
        <w:rPr>
          <w:b/>
          <w:i w:val="0"/>
        </w:rPr>
        <w:t>3. Ngân sách mỗi suất</w:t>
      </w:r>
    </w:p>
    <w:p>
      <w:r>
        <w:rPr>
          <w:b w:val="0"/>
          <w:i w:val="0"/>
        </w:rPr>
        <w:t>– Ngân sách dự kiến: …… đồng/suất (hoặc từ …… đến …… đồng/suất; ghi theo từng nhóm nếu khác nhau).</w:t>
      </w:r>
    </w:p>
    <w:p>
      <w:r>
        <w:rPr>
          <w:b w:val="0"/>
          <w:i w:val="0"/>
        </w:rPr>
        <w:t>– Ngân sách trên: ☐ đã gồm thuế GTGT   ☐ chưa gồm thuế GTGT</w:t>
      </w:r>
    </w:p>
    <w:p>
      <w:r>
        <w:rPr>
          <w:b w:val="0"/>
          <w:i w:val="0"/>
        </w:rPr>
        <w:t>– Ngân sách trên: ☐ đã gồm vận chuyển   ☐ chưa gồm vận chuyển</w:t>
      </w:r>
    </w:p>
    <w:p>
      <w:r>
        <w:rPr>
          <w:b w:val="0"/>
          <w:i/>
          <w:color w:val="555555"/>
          <w:sz w:val="22"/>
        </w:rPr>
        <w:t>Gợi ý: nói rõ ngân sách giúp các nơi chào cùng một tầng giá, dễ so sánh.</w:t>
      </w:r>
    </w:p>
    <w:p>
      <w:pPr>
        <w:spacing w:after="40" w:before="160"/>
      </w:pPr>
      <w:r>
        <w:rPr>
          <w:b/>
          <w:i w:val="0"/>
        </w:rPr>
        <w:t>4. Loại quà mong muốn</w:t>
      </w:r>
    </w:p>
    <w:p>
      <w:r>
        <w:rPr>
          <w:b w:val="0"/>
          <w:i w:val="0"/>
        </w:rPr>
        <w:t>☐ Hộp trà   ☐ Set quà (trà kèm phụ kiện)   ☐ Ấm chén   ☐ Khác: ……</w:t>
      </w:r>
    </w:p>
    <w:p>
      <w:r>
        <w:rPr>
          <w:b w:val="0"/>
          <w:i w:val="0"/>
        </w:rPr>
        <w:t>– Loại trà, khối lượng mong muốn: ……</w:t>
      </w:r>
    </w:p>
    <w:p>
      <w:r>
        <w:rPr>
          <w:b w:val="0"/>
          <w:i w:val="0"/>
        </w:rPr>
        <w:t>– Hạn dùng còn lại tối thiểu khi giao: …… tháng.</w:t>
      </w:r>
    </w:p>
    <w:p>
      <w:r>
        <w:rPr>
          <w:b w:val="0"/>
          <w:i w:val="0"/>
        </w:rPr>
        <w:t>– Túi xách đi kèm: ☐ có   ☐ không</w:t>
      </w:r>
    </w:p>
    <w:p>
      <w:r>
        <w:rPr>
          <w:b w:val="0"/>
          <w:i w:val="0"/>
        </w:rPr>
        <w:t>– Đề nghị gửi ảnh thật, hàng mẫu: ☐ có   ☐ không.   Số lượng mẫu: ……</w:t>
      </w:r>
    </w:p>
    <w:p>
      <w:r>
        <w:rPr>
          <w:b w:val="0"/>
          <w:i/>
          <w:color w:val="555555"/>
          <w:sz w:val="22"/>
        </w:rPr>
        <w:t>Gợi ý: mô tả bằng tên sản phẩm hoặc ảnh tham khảo, tránh các chữ chung chung như "cao cấp", "sang trọng".</w:t>
      </w:r>
    </w:p>
    <w:p>
      <w:pPr>
        <w:spacing w:after="40" w:before="160"/>
      </w:pPr>
      <w:r>
        <w:rPr>
          <w:b/>
          <w:i w:val="0"/>
        </w:rPr>
        <w:t>5. Yêu cầu in logo</w:t>
      </w:r>
    </w:p>
    <w:p>
      <w:r>
        <w:rPr>
          <w:b w:val="0"/>
          <w:i w:val="0"/>
        </w:rPr>
        <w:t>☐ Có in logo   ☐ Không in logo</w:t>
      </w:r>
    </w:p>
    <w:p>
      <w:r>
        <w:rPr>
          <w:b w:val="0"/>
          <w:i w:val="0"/>
        </w:rPr>
        <w:t>– Vị trí in: ☐ nắp hộp   ☐ túi xách   ☐ thiệp   ☐ ấm, chén   ☐ khác: ……</w:t>
      </w:r>
    </w:p>
    <w:p>
      <w:r>
        <w:rPr>
          <w:b w:val="0"/>
          <w:i w:val="0"/>
        </w:rPr>
        <w:t>– Kích thước gần đúng: ……   Màu (mã CMYK/Pantone): ……</w:t>
      </w:r>
    </w:p>
    <w:p>
      <w:r>
        <w:rPr>
          <w:b w:val="0"/>
          <w:i w:val="0"/>
        </w:rPr>
        <w:t>– File logo đính kèm: ☐ AI   ☐ EPS   ☐ SVG   ☐ PDF vector</w:t>
      </w:r>
    </w:p>
    <w:p>
      <w:r>
        <w:rPr>
          <w:b w:val="0"/>
          <w:i w:val="0"/>
        </w:rPr>
        <w:t>– Người duyệt bản in: ……</w:t>
      </w:r>
    </w:p>
    <w:p>
      <w:r>
        <w:rPr>
          <w:b w:val="0"/>
          <w:i w:val="0"/>
        </w:rPr>
        <w:t>– Bên yêu cầu xác nhận có quyền sử dụng logo nêu trên.</w:t>
      </w:r>
    </w:p>
    <w:p>
      <w:r>
        <w:rPr>
          <w:b w:val="0"/>
          <w:i/>
          <w:color w:val="555555"/>
          <w:sz w:val="22"/>
        </w:rPr>
        <w:t>Gợi ý: cách in (ép kim, in UV, in lụa, khắc laser) do nhà cung cấp đề xuất; đề nghị ghi chi phí in thành dòng riêng.</w:t>
      </w:r>
    </w:p>
    <w:p>
      <w:pPr>
        <w:spacing w:after="40" w:before="160"/>
      </w:pPr>
      <w:r>
        <w:rPr>
          <w:b/>
          <w:i w:val="0"/>
        </w:rPr>
        <w:t>6. Thông điệp và thiệp</w:t>
      </w:r>
    </w:p>
    <w:p>
      <w:r>
        <w:rPr>
          <w:b w:val="0"/>
          <w:i w:val="0"/>
        </w:rPr>
        <w:t>☐ Thiệp lời chúc chung   ☐ Thiệp ghi tên từng người nhận   ☐ Không cần thiệp</w:t>
      </w:r>
    </w:p>
    <w:p>
      <w:r>
        <w:rPr>
          <w:b w:val="0"/>
          <w:i w:val="0"/>
        </w:rPr>
        <w:t>– Ngôn ngữ: ☐ tiếng Việt   ☐ tiếng Anh   ☐ khác: ……</w:t>
      </w:r>
    </w:p>
    <w:p>
      <w:r>
        <w:rPr>
          <w:b w:val="0"/>
          <w:i w:val="0"/>
        </w:rPr>
        <w:t>– Nội dung lời chúc: ……</w:t>
      </w:r>
    </w:p>
    <w:p>
      <w:r>
        <w:rPr>
          <w:b w:val="0"/>
          <w:i w:val="0"/>
        </w:rPr>
        <w:t>– Hạn gửi danh sách tên người nhận: ……</w:t>
      </w:r>
    </w:p>
    <w:p>
      <w:r>
        <w:rPr>
          <w:b w:val="0"/>
          <w:i/>
          <w:color w:val="555555"/>
          <w:sz w:val="22"/>
        </w:rPr>
        <w:t>Gợi ý: lời chúc do bên yêu cầu soạn; kiểm tra chính tả tên, chức danh trước khi gửi.</w:t>
      </w:r>
    </w:p>
    <w:p>
      <w:pPr>
        <w:spacing w:after="40" w:before="160"/>
      </w:pPr>
      <w:r>
        <w:rPr>
          <w:b/>
          <w:i w:val="0"/>
        </w:rPr>
        <w:t>7. Thời hạn giao và địa điểm giao</w:t>
      </w:r>
    </w:p>
    <w:p>
      <w:r>
        <w:rPr>
          <w:b w:val="0"/>
          <w:i w:val="0"/>
        </w:rPr>
        <w:t>– Ngày giao mong muốn: ……   Hạn chót: ……</w:t>
      </w:r>
    </w:p>
    <w:p>
      <w:r>
        <w:rPr>
          <w:b w:val="0"/>
          <w:i w:val="0"/>
        </w:rPr>
        <w:t>– Khung giờ nhận hàng: ……</w:t>
      </w:r>
    </w:p>
    <w:p>
      <w:r>
        <w:rPr>
          <w:b w:val="0"/>
          <w:i w:val="0"/>
        </w:rPr>
        <w:t>– Hình thức: ☐ giao một điểm   ☐ giao nhiều điểm (theo bảng dưới)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3118"/>
        <w:gridCol w:w="2381"/>
        <w:gridCol w:w="1134"/>
        <w:gridCol w:w="1587"/>
      </w:tblGrid>
      <w:tr>
        <w:tc>
          <w:tcPr>
            <w:tcW w:type="dxa" w:w="737"/>
          </w:tcPr>
          <w:p>
            <w:r/>
            <w:r>
              <w:rPr>
                <w:b/>
                <w:sz w:val="24"/>
              </w:rPr>
              <w:t>STT</w:t>
            </w:r>
          </w:p>
        </w:tc>
        <w:tc>
          <w:tcPr>
            <w:tcW w:type="dxa" w:w="3118"/>
          </w:tcPr>
          <w:p>
            <w:r/>
            <w:r>
              <w:rPr>
                <w:b/>
                <w:sz w:val="24"/>
              </w:rPr>
              <w:t>Địa chỉ giao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24"/>
              </w:rPr>
              <w:t>Người nhận, điện thoại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24"/>
              </w:rPr>
              <w:t>Số suất</w:t>
            </w:r>
          </w:p>
        </w:tc>
        <w:tc>
          <w:tcPr>
            <w:tcW w:type="dxa" w:w="1587"/>
          </w:tcPr>
          <w:p>
            <w:r/>
            <w:r>
              <w:rPr>
                <w:b/>
                <w:sz w:val="24"/>
              </w:rPr>
              <w:t>Ngày giao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4"/>
              </w:rPr>
              <w:t>1</w:t>
            </w:r>
          </w:p>
        </w:tc>
        <w:tc>
          <w:tcPr>
            <w:tcW w:type="dxa" w:w="3118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2381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1134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1587"/>
          </w:tcPr>
          <w:p>
            <w:r/>
            <w:r>
              <w:rPr>
                <w:sz w:val="24"/>
              </w:rPr>
              <w:t>……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4"/>
              </w:rPr>
              <w:t>2</w:t>
            </w:r>
          </w:p>
        </w:tc>
        <w:tc>
          <w:tcPr>
            <w:tcW w:type="dxa" w:w="3118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2381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1134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1587"/>
          </w:tcPr>
          <w:p>
            <w:r/>
            <w:r>
              <w:rPr>
                <w:sz w:val="24"/>
              </w:rPr>
              <w:t>……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4"/>
              </w:rPr>
              <w:t>3</w:t>
            </w:r>
          </w:p>
        </w:tc>
        <w:tc>
          <w:tcPr>
            <w:tcW w:type="dxa" w:w="3118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2381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1134"/>
          </w:tcPr>
          <w:p>
            <w:r/>
            <w:r>
              <w:rPr>
                <w:sz w:val="24"/>
              </w:rPr>
              <w:t>……</w:t>
            </w:r>
          </w:p>
        </w:tc>
        <w:tc>
          <w:tcPr>
            <w:tcW w:type="dxa" w:w="1587"/>
          </w:tcPr>
          <w:p>
            <w:r/>
            <w:r>
              <w:rPr>
                <w:sz w:val="24"/>
              </w:rPr>
              <w:t>……</w:t>
            </w:r>
          </w:p>
        </w:tc>
      </w:tr>
    </w:tbl>
    <w:p>
      <w:r>
        <w:rPr>
          <w:b w:val="0"/>
          <w:i/>
          <w:color w:val="555555"/>
          <w:sz w:val="22"/>
        </w:rPr>
        <w:t>Gợi ý: đặt hạn giao cách ngày nghỉ Tết của đơn vị đủ để kiểm đếm và chia quà.</w:t>
      </w:r>
    </w:p>
    <w:p>
      <w:pPr>
        <w:spacing w:after="40" w:before="160"/>
      </w:pPr>
      <w:r>
        <w:rPr>
          <w:b/>
          <w:i w:val="0"/>
        </w:rPr>
        <w:t>8. Hóa đơn VAT</w:t>
      </w:r>
    </w:p>
    <w:p>
      <w:r>
        <w:rPr>
          <w:b w:val="0"/>
          <w:i w:val="0"/>
        </w:rPr>
        <w:t>☐ Đề nghị xuất hóa đơn VAT</w:t>
      </w:r>
    </w:p>
    <w:p>
      <w:r>
        <w:rPr>
          <w:b w:val="0"/>
          <w:i w:val="0"/>
        </w:rPr>
        <w:t>– Tên đơn vị trên hóa đơn: ……</w:t>
      </w:r>
    </w:p>
    <w:p>
      <w:r>
        <w:rPr>
          <w:b w:val="0"/>
          <w:i w:val="0"/>
        </w:rPr>
        <w:t>– Mã số thuế: ……   Địa chỉ: ……</w:t>
      </w:r>
    </w:p>
    <w:p>
      <w:r>
        <w:rPr>
          <w:b w:val="0"/>
          <w:i w:val="0"/>
        </w:rPr>
        <w:t>– Email nhận hóa đơn điện tử: ……</w:t>
      </w:r>
    </w:p>
    <w:p>
      <w:r>
        <w:rPr>
          <w:b w:val="0"/>
          <w:i w:val="0"/>
        </w:rPr>
        <w:t>– ☐ Một hóa đơn cho cả đơn   ☐ Tách hóa đơn theo: ……</w:t>
      </w:r>
    </w:p>
    <w:p>
      <w:r>
        <w:rPr>
          <w:b w:val="0"/>
          <w:i/>
          <w:color w:val="555555"/>
          <w:sz w:val="22"/>
        </w:rPr>
        <w:t>Gợi ý: thông tin hóa đơn ghi đúng như đăng ký thuế; hỏi kế toán trước khi chọn tách hay gộp.</w:t>
      </w:r>
    </w:p>
    <w:p>
      <w:pPr>
        <w:spacing w:after="40" w:before="160"/>
      </w:pPr>
      <w:r>
        <w:rPr>
          <w:b/>
          <w:i w:val="0"/>
        </w:rPr>
        <w:t>9. Điều kiện thanh toán và đặt cọc</w:t>
      </w:r>
    </w:p>
    <w:p>
      <w:r>
        <w:rPr>
          <w:b w:val="0"/>
          <w:i w:val="0"/>
        </w:rPr>
        <w:t>– Hình thức thanh toán: ☐ chuyển khoản   ☐ khác: ……</w:t>
      </w:r>
    </w:p>
    <w:p>
      <w:r>
        <w:rPr>
          <w:b w:val="0"/>
          <w:i w:val="0"/>
        </w:rPr>
        <w:t>– Điều kiện mong muốn của bên yêu cầu: ……</w:t>
      </w:r>
    </w:p>
    <w:p>
      <w:r>
        <w:rPr>
          <w:b w:val="0"/>
          <w:i w:val="0"/>
        </w:rPr>
        <w:t>– Đề nghị nhà cung cấp nêu rõ: mức đặt cọc, thời điểm thanh toán phần còn lại, chứng từ cần cho thanh toán.</w:t>
      </w:r>
    </w:p>
    <w:p>
      <w:r>
        <w:rPr>
          <w:b w:val="0"/>
          <w:i/>
          <w:color w:val="555555"/>
          <w:sz w:val="22"/>
        </w:rPr>
        <w:t>Gợi ý: đơn có in logo là hàng làm riêng, mức cọc thường khác hàng có sẵn; hỏi kế toán về thủ tục chi cọc trước khi chốt.</w:t>
      </w:r>
    </w:p>
    <w:p>
      <w:pPr>
        <w:spacing w:after="40" w:before="160"/>
      </w:pPr>
      <w:r>
        <w:rPr>
          <w:b/>
          <w:i w:val="0"/>
        </w:rPr>
        <w:t>10. Hạn gửi báo giá và nội dung báo giá cần có</w:t>
      </w:r>
    </w:p>
    <w:p>
      <w:r>
        <w:rPr>
          <w:b w:val="0"/>
          <w:i w:val="0"/>
        </w:rPr>
        <w:t>– Hạn gửi báo giá: trước …… giờ, ngày ……</w:t>
      </w:r>
    </w:p>
    <w:p>
      <w:r>
        <w:rPr>
          <w:b w:val="0"/>
          <w:i w:val="0"/>
        </w:rPr>
        <w:t>– Gửi về email: ……</w:t>
      </w:r>
    </w:p>
    <w:p>
      <w:r>
        <w:rPr>
          <w:b w:val="0"/>
          <w:i w:val="0"/>
        </w:rPr>
        <w:t>– Hiệu lực báo giá tối thiểu: …… ngày.</w:t>
      </w:r>
    </w:p>
    <w:p>
      <w:r>
        <w:rPr>
          <w:b w:val="0"/>
          <w:i w:val="0"/>
        </w:rPr>
        <w:t>– Báo giá đề nghị có: đơn giá từng loại quà; chi phí in logo (nếu có); thuế GTGT; phí vận chuyển; thời gian làm hàng tính từ ngày duyệt bản in; mức cọc; ảnh thật hoặc hàng mẫu; giấy tờ chất lượng đi kèm (nếu có).</w:t>
      </w:r>
    </w:p>
    <w:p>
      <w:r>
        <w:rPr>
          <w:b w:val="0"/>
          <w:i/>
          <w:color w:val="555555"/>
          <w:sz w:val="22"/>
        </w:rPr>
        <w:t>Gợi ý: các nơi nhận cùng một hạn và cùng danh mục nội dung thì báo giá về mới so sánh được.</w:t>
      </w:r>
    </w:p>
    <w:p>
      <w:pPr>
        <w:spacing w:before="160"/>
      </w:pPr>
      <w:r>
        <w:rPr>
          <w:b/>
          <w:i w:val="0"/>
        </w:rPr>
        <w:t>Tài liệu đính kèm:</w:t>
      </w:r>
    </w:p>
    <w:p>
      <w:r>
        <w:rPr>
          <w:b w:val="0"/>
          <w:i w:val="0"/>
        </w:rPr>
        <w:t>☐ File logo   ☐ Danh sách địa chỉ giao   ☐ Danh sách tên trên thiệp   ☐ Ảnh tham khảo   ☐ Khác: ……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</w:tcPr>
          <w:p>
            <w:pPr>
              <w:jc w:val="center"/>
            </w:pPr>
            <w:r/>
            <w:r>
              <w:rPr>
                <w:b/>
                <w:i w:val="0"/>
              </w:rPr>
              <w:t>NGƯỜI LẬP</w:t>
            </w:r>
          </w:p>
        </w:tc>
        <w:tc>
          <w:tcPr>
            <w:tcW w:type="dxa" w:w="4535"/>
          </w:tcPr>
          <w:p>
            <w:pPr>
              <w:jc w:val="center"/>
            </w:pPr>
            <w:r/>
            <w:r>
              <w:rPr>
                <w:b/>
                <w:i w:val="0"/>
              </w:rPr>
              <w:t>NGƯỜI DUYỆT</w:t>
            </w:r>
          </w:p>
        </w:tc>
      </w:tr>
      <w:tr>
        <w:tc>
          <w:tcPr>
            <w:tcW w:type="dxa" w:w="4535"/>
          </w:tcPr>
          <w:p>
            <w:pPr>
              <w:jc w:val="center"/>
            </w:pPr>
            <w:r/>
            <w:r>
              <w:rPr>
                <w:b w:val="0"/>
                <w:i/>
              </w:rPr>
              <w:t>(Ký, ghi rõ họ tên)</w:t>
            </w:r>
          </w:p>
        </w:tc>
        <w:tc>
          <w:tcPr>
            <w:tcW w:type="dxa" w:w="4535"/>
          </w:tcPr>
          <w:p>
            <w:pPr>
              <w:jc w:val="center"/>
            </w:pPr>
            <w:r/>
            <w:r>
              <w:rPr>
                <w:b w:val="0"/>
                <w:i/>
              </w:rPr>
              <w:t>(Ký, ghi rõ họ tên, đóng dấu nếu có)</w:t>
            </w:r>
          </w:p>
        </w:tc>
      </w:tr>
      <w:tr>
        <w:tc>
          <w:tcPr>
            <w:tcW w:type="dxa" w:w="4535"/>
          </w:tcPr>
          <w:p>
            <w:pPr>
              <w:jc w:val="center"/>
            </w:pPr>
            <w:r/>
            <w:r>
              <w:rPr>
                <w:b w:val="0"/>
                <w:i w:val="0"/>
              </w:rPr>
              <w:br/>
              <w:br/>
              <w:br/>
              <w:t>……</w:t>
            </w:r>
          </w:p>
        </w:tc>
        <w:tc>
          <w:tcPr>
            <w:tcW w:type="dxa" w:w="4535"/>
          </w:tcPr>
          <w:p>
            <w:pPr>
              <w:jc w:val="center"/>
            </w:pPr>
            <w:r/>
            <w:r>
              <w:rPr>
                <w:b w:val="0"/>
                <w:i w:val="0"/>
              </w:rPr>
              <w:br/>
              <w:br/>
              <w:br/>
              <w:t>……</w:t>
            </w:r>
          </w:p>
        </w:tc>
      </w:tr>
    </w:tbl>
    <w:p/>
    <w:p>
      <w:r>
        <w:rPr>
          <w:b w:val="0"/>
          <w:i/>
          <w:sz w:val="22"/>
        </w:rPr>
        <w:t>Mẫu tham khảo, các bên tự điều chỉnh; không thay tư vấn pháp lý.</w:t>
      </w:r>
    </w:p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 w:cs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yêu cầu báo giá quà Tết doanh nghiệp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